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D89D" w14:textId="6AD16886" w:rsidR="006F17D0" w:rsidRPr="004372EC" w:rsidRDefault="004372EC" w:rsidP="006F17D0">
      <w:pPr>
        <w:jc w:val="center"/>
        <w:rPr>
          <w:b/>
          <w:bCs/>
          <w:sz w:val="24"/>
          <w:szCs w:val="24"/>
        </w:rPr>
      </w:pPr>
      <w:r>
        <w:rPr>
          <w:b/>
          <w:bCs/>
          <w:sz w:val="48"/>
          <w:szCs w:val="48"/>
        </w:rPr>
        <w:t>19</w:t>
      </w:r>
      <w:r w:rsidR="006F17D0" w:rsidRPr="005E3BDE">
        <w:rPr>
          <w:b/>
          <w:bCs/>
          <w:sz w:val="48"/>
          <w:szCs w:val="48"/>
        </w:rPr>
        <w:t>. „Schach am Markt“- Turnier</w:t>
      </w:r>
      <w:r>
        <w:rPr>
          <w:b/>
          <w:bCs/>
          <w:sz w:val="48"/>
          <w:szCs w:val="48"/>
        </w:rPr>
        <w:t xml:space="preserve"> </w:t>
      </w:r>
      <w:r w:rsidR="006F17D0" w:rsidRPr="004372EC">
        <w:rPr>
          <w:b/>
          <w:bCs/>
          <w:sz w:val="24"/>
          <w:szCs w:val="24"/>
        </w:rPr>
        <w:t>der S</w:t>
      </w:r>
      <w:r>
        <w:rPr>
          <w:b/>
          <w:bCs/>
          <w:sz w:val="24"/>
          <w:szCs w:val="24"/>
        </w:rPr>
        <w:t>F</w:t>
      </w:r>
      <w:r w:rsidR="006F17D0" w:rsidRPr="004372EC">
        <w:rPr>
          <w:b/>
          <w:bCs/>
          <w:sz w:val="24"/>
          <w:szCs w:val="24"/>
        </w:rPr>
        <w:t xml:space="preserve"> Sasel von 1947 e.V. </w:t>
      </w:r>
    </w:p>
    <w:p w14:paraId="52572FA4" w14:textId="25130CC7" w:rsidR="00341348" w:rsidRPr="00F538C7" w:rsidRDefault="00341348" w:rsidP="00F538C7">
      <w:pPr>
        <w:tabs>
          <w:tab w:val="left" w:pos="2268"/>
        </w:tabs>
        <w:spacing w:line="240" w:lineRule="auto"/>
        <w:ind w:left="1695" w:right="-851" w:hanging="1695"/>
        <w:jc w:val="center"/>
        <w:rPr>
          <w:rFonts w:ascii="Arial" w:hAnsi="Arial" w:cs="Arial"/>
          <w:b/>
          <w:bCs/>
          <w:color w:val="FF0000"/>
          <w:sz w:val="40"/>
          <w:szCs w:val="40"/>
        </w:rPr>
      </w:pPr>
      <w:r w:rsidRPr="00F538C7">
        <w:rPr>
          <w:rFonts w:ascii="Arial" w:hAnsi="Arial" w:cs="Arial"/>
          <w:b/>
          <w:bCs/>
          <w:color w:val="FF0000"/>
          <w:sz w:val="40"/>
          <w:szCs w:val="40"/>
        </w:rPr>
        <w:t>Sonnabend, den 2</w:t>
      </w:r>
      <w:r w:rsidR="00D416DD" w:rsidRPr="00F538C7">
        <w:rPr>
          <w:rFonts w:ascii="Arial" w:hAnsi="Arial" w:cs="Arial"/>
          <w:b/>
          <w:bCs/>
          <w:color w:val="FF0000"/>
          <w:sz w:val="40"/>
          <w:szCs w:val="40"/>
        </w:rPr>
        <w:t>3</w:t>
      </w:r>
      <w:r w:rsidRPr="00F538C7">
        <w:rPr>
          <w:rFonts w:ascii="Arial" w:hAnsi="Arial" w:cs="Arial"/>
          <w:b/>
          <w:bCs/>
          <w:color w:val="FF0000"/>
          <w:sz w:val="40"/>
          <w:szCs w:val="40"/>
        </w:rPr>
        <w:t>. September 202</w:t>
      </w:r>
      <w:r w:rsidR="00D416DD" w:rsidRPr="00F538C7">
        <w:rPr>
          <w:rFonts w:ascii="Arial" w:hAnsi="Arial" w:cs="Arial"/>
          <w:b/>
          <w:bCs/>
          <w:color w:val="FF0000"/>
          <w:sz w:val="40"/>
          <w:szCs w:val="40"/>
        </w:rPr>
        <w:t>3</w:t>
      </w:r>
    </w:p>
    <w:p w14:paraId="75CB9625" w14:textId="77777777" w:rsidR="00341348" w:rsidRPr="00F538C7" w:rsidRDefault="00341348" w:rsidP="00341348">
      <w:pPr>
        <w:tabs>
          <w:tab w:val="left" w:pos="1701"/>
        </w:tabs>
        <w:spacing w:line="240" w:lineRule="auto"/>
        <w:ind w:left="1695" w:right="-142" w:hanging="1695"/>
        <w:jc w:val="center"/>
        <w:rPr>
          <w:rFonts w:ascii="Arial" w:hAnsi="Arial" w:cs="Arial"/>
          <w:b/>
          <w:bCs/>
          <w:sz w:val="28"/>
          <w:szCs w:val="28"/>
        </w:rPr>
      </w:pPr>
      <w:r w:rsidRPr="00F538C7">
        <w:rPr>
          <w:rFonts w:ascii="Arial" w:hAnsi="Arial" w:cs="Arial"/>
          <w:b/>
          <w:bCs/>
        </w:rPr>
        <w:t xml:space="preserve">         (Anmeldung/Check-in) 9.00 Uhr bis 09.30 Uhr, Spielbeginn 10.00</w:t>
      </w:r>
      <w:r w:rsidRPr="00F538C7">
        <w:rPr>
          <w:rFonts w:ascii="Arial" w:hAnsi="Arial" w:cs="Arial"/>
          <w:b/>
          <w:bCs/>
          <w:sz w:val="28"/>
          <w:szCs w:val="28"/>
        </w:rPr>
        <w:t xml:space="preserve"> </w:t>
      </w:r>
      <w:r w:rsidRPr="00F538C7">
        <w:rPr>
          <w:rFonts w:ascii="Arial" w:hAnsi="Arial" w:cs="Arial"/>
          <w:b/>
          <w:bCs/>
        </w:rPr>
        <w:t>Uhr</w:t>
      </w:r>
      <w:r w:rsidRPr="00F538C7">
        <w:rPr>
          <w:rFonts w:ascii="Arial" w:hAnsi="Arial" w:cs="Arial"/>
          <w:b/>
          <w:bCs/>
          <w:sz w:val="28"/>
          <w:szCs w:val="28"/>
        </w:rPr>
        <w:t>)</w:t>
      </w:r>
    </w:p>
    <w:p w14:paraId="1E4BF50A" w14:textId="77777777" w:rsidR="00341348" w:rsidRPr="00341348" w:rsidRDefault="00341348" w:rsidP="00341348">
      <w:pPr>
        <w:tabs>
          <w:tab w:val="left" w:pos="1701"/>
        </w:tabs>
        <w:spacing w:line="240" w:lineRule="auto"/>
        <w:ind w:left="1695" w:right="-851" w:hanging="1695"/>
        <w:jc w:val="center"/>
        <w:rPr>
          <w:rFonts w:ascii="Arial" w:hAnsi="Arial" w:cs="Arial"/>
          <w:sz w:val="24"/>
          <w:szCs w:val="24"/>
        </w:rPr>
      </w:pPr>
    </w:p>
    <w:p w14:paraId="6304542D" w14:textId="77777777" w:rsidR="00341348" w:rsidRPr="00341348" w:rsidRDefault="00341348" w:rsidP="00341348">
      <w:pPr>
        <w:tabs>
          <w:tab w:val="left" w:pos="1134"/>
        </w:tabs>
        <w:spacing w:line="240" w:lineRule="auto"/>
        <w:ind w:left="1134" w:right="-851" w:hanging="1134"/>
        <w:rPr>
          <w:rFonts w:ascii="Arial" w:hAnsi="Arial" w:cs="Arial"/>
          <w:sz w:val="24"/>
          <w:szCs w:val="24"/>
        </w:rPr>
      </w:pPr>
      <w:r w:rsidRPr="00341348">
        <w:rPr>
          <w:rFonts w:ascii="Arial" w:hAnsi="Arial" w:cs="Arial"/>
          <w:b/>
          <w:bCs/>
          <w:sz w:val="16"/>
          <w:szCs w:val="16"/>
        </w:rPr>
        <w:t>Spielort</w:t>
      </w:r>
      <w:r w:rsidRPr="00341348">
        <w:rPr>
          <w:rFonts w:ascii="Arial" w:hAnsi="Arial" w:cs="Arial"/>
          <w:sz w:val="16"/>
          <w:szCs w:val="16"/>
        </w:rPr>
        <w:t>:</w:t>
      </w:r>
      <w:r w:rsidRPr="00341348">
        <w:rPr>
          <w:rFonts w:ascii="Arial" w:hAnsi="Arial" w:cs="Arial"/>
          <w:sz w:val="24"/>
          <w:szCs w:val="24"/>
        </w:rPr>
        <w:tab/>
        <w:t>Vicelin Kirche, Gemeindesaal, Saseler Markt 8, 22393 Hamburg.</w:t>
      </w:r>
    </w:p>
    <w:p w14:paraId="381E307E" w14:textId="77777777" w:rsidR="00341348" w:rsidRPr="00341348" w:rsidRDefault="00341348" w:rsidP="00341348">
      <w:pPr>
        <w:spacing w:line="240" w:lineRule="auto"/>
        <w:ind w:left="1134" w:right="-567" w:hanging="1134"/>
        <w:rPr>
          <w:rFonts w:ascii="Arial" w:hAnsi="Arial" w:cs="Arial"/>
          <w:sz w:val="24"/>
          <w:szCs w:val="24"/>
        </w:rPr>
      </w:pPr>
      <w:r w:rsidRPr="00341348">
        <w:rPr>
          <w:rFonts w:ascii="Arial" w:hAnsi="Arial" w:cs="Arial"/>
          <w:b/>
          <w:bCs/>
          <w:sz w:val="16"/>
          <w:szCs w:val="16"/>
        </w:rPr>
        <w:t>Spielmodus</w:t>
      </w:r>
      <w:r w:rsidRPr="00341348">
        <w:rPr>
          <w:rFonts w:ascii="Arial" w:hAnsi="Arial" w:cs="Arial"/>
          <w:sz w:val="16"/>
          <w:szCs w:val="16"/>
        </w:rPr>
        <w:t>:</w:t>
      </w:r>
      <w:r w:rsidRPr="00341348">
        <w:rPr>
          <w:rFonts w:ascii="Arial" w:hAnsi="Arial" w:cs="Arial"/>
          <w:sz w:val="24"/>
          <w:szCs w:val="24"/>
        </w:rPr>
        <w:tab/>
        <w:t>9 Runden Schnellschach, 15 Minuten Bedenkzeit je Spieler/Spielerin.</w:t>
      </w:r>
      <w:r w:rsidRPr="00341348">
        <w:rPr>
          <w:rFonts w:ascii="Arial" w:hAnsi="Arial" w:cs="Arial"/>
          <w:sz w:val="24"/>
          <w:szCs w:val="24"/>
        </w:rPr>
        <w:br/>
        <w:t>Schweizer System. Es gelten die FIDE–Schnellschachregeln.</w:t>
      </w:r>
      <w:r w:rsidRPr="00341348">
        <w:rPr>
          <w:sz w:val="24"/>
          <w:szCs w:val="24"/>
        </w:rPr>
        <w:br/>
      </w:r>
      <w:r w:rsidRPr="00341348">
        <w:rPr>
          <w:rFonts w:ascii="Arial" w:hAnsi="Arial" w:cs="Arial"/>
          <w:sz w:val="24"/>
          <w:szCs w:val="24"/>
        </w:rPr>
        <w:t>Jugendliche und Erwachsene spielen in einem gemeinsamen Turnier.</w:t>
      </w:r>
    </w:p>
    <w:p w14:paraId="79372C0F" w14:textId="2B4384FB" w:rsidR="00341348" w:rsidRPr="00341348" w:rsidRDefault="00341348" w:rsidP="00341348">
      <w:pPr>
        <w:tabs>
          <w:tab w:val="left" w:pos="1134"/>
        </w:tabs>
        <w:spacing w:line="240" w:lineRule="auto"/>
        <w:ind w:left="1134" w:hanging="1695"/>
        <w:rPr>
          <w:rFonts w:ascii="Arial" w:hAnsi="Arial" w:cs="Arial"/>
          <w:sz w:val="24"/>
          <w:szCs w:val="24"/>
        </w:rPr>
      </w:pPr>
      <w:r w:rsidRPr="00341348">
        <w:rPr>
          <w:rFonts w:ascii="Arial" w:hAnsi="Arial" w:cs="Arial"/>
          <w:b/>
          <w:bCs/>
          <w:sz w:val="16"/>
          <w:szCs w:val="16"/>
        </w:rPr>
        <w:t xml:space="preserve">              Anmeldung</w:t>
      </w:r>
      <w:r w:rsidRPr="00341348">
        <w:rPr>
          <w:rFonts w:ascii="Arial" w:hAnsi="Arial" w:cs="Arial"/>
          <w:sz w:val="16"/>
          <w:szCs w:val="16"/>
        </w:rPr>
        <w:t>:</w:t>
      </w:r>
      <w:r w:rsidRPr="00341348">
        <w:rPr>
          <w:rFonts w:ascii="Arial" w:hAnsi="Arial" w:cs="Arial"/>
          <w:sz w:val="24"/>
          <w:szCs w:val="24"/>
        </w:rPr>
        <w:tab/>
      </w:r>
      <w:r w:rsidR="00AC0EFE" w:rsidRPr="00AC0EFE">
        <w:rPr>
          <w:rFonts w:ascii="Arial" w:hAnsi="Arial" w:cs="Arial"/>
          <w:color w:val="FF0000"/>
          <w:sz w:val="24"/>
          <w:szCs w:val="24"/>
          <w:u w:val="single"/>
        </w:rPr>
        <w:t>N</w:t>
      </w:r>
      <w:r w:rsidRPr="00AC0EFE">
        <w:rPr>
          <w:rFonts w:ascii="Arial" w:hAnsi="Arial" w:cs="Arial"/>
          <w:b/>
          <w:bCs/>
          <w:color w:val="FF0000"/>
          <w:sz w:val="24"/>
          <w:szCs w:val="24"/>
          <w:u w:val="single"/>
        </w:rPr>
        <w:t>u</w:t>
      </w:r>
      <w:r w:rsidRPr="005F389B">
        <w:rPr>
          <w:rFonts w:ascii="Arial" w:hAnsi="Arial" w:cs="Arial"/>
          <w:b/>
          <w:bCs/>
          <w:color w:val="FF0000"/>
          <w:sz w:val="24"/>
          <w:szCs w:val="24"/>
          <w:u w:val="single"/>
        </w:rPr>
        <w:t xml:space="preserve">r per E- Mail </w:t>
      </w:r>
      <w:r w:rsidR="00AC0EFE">
        <w:rPr>
          <w:rFonts w:ascii="Arial" w:hAnsi="Arial" w:cs="Arial"/>
          <w:b/>
          <w:bCs/>
          <w:color w:val="FF0000"/>
          <w:sz w:val="24"/>
          <w:szCs w:val="24"/>
          <w:u w:val="single"/>
        </w:rPr>
        <w:t xml:space="preserve">--- </w:t>
      </w:r>
      <w:r w:rsidRPr="005F389B">
        <w:rPr>
          <w:rFonts w:ascii="Arial" w:hAnsi="Arial" w:cs="Arial"/>
          <w:b/>
          <w:bCs/>
          <w:color w:val="FF0000"/>
          <w:sz w:val="24"/>
          <w:szCs w:val="24"/>
          <w:u w:val="single"/>
        </w:rPr>
        <w:t>ab 01.09.202</w:t>
      </w:r>
      <w:r w:rsidR="00D416DD" w:rsidRPr="005F389B">
        <w:rPr>
          <w:rFonts w:ascii="Arial" w:hAnsi="Arial" w:cs="Arial"/>
          <w:b/>
          <w:bCs/>
          <w:color w:val="FF0000"/>
          <w:sz w:val="24"/>
          <w:szCs w:val="24"/>
          <w:u w:val="single"/>
        </w:rPr>
        <w:t>3</w:t>
      </w:r>
      <w:r w:rsidR="00AC0EFE">
        <w:rPr>
          <w:rFonts w:ascii="Arial" w:hAnsi="Arial" w:cs="Arial"/>
          <w:b/>
          <w:bCs/>
          <w:color w:val="FF0000"/>
          <w:sz w:val="24"/>
          <w:szCs w:val="24"/>
          <w:u w:val="single"/>
        </w:rPr>
        <w:t xml:space="preserve"> ---</w:t>
      </w:r>
      <w:r w:rsidRPr="005F389B">
        <w:rPr>
          <w:rFonts w:ascii="Arial" w:hAnsi="Arial" w:cs="Arial"/>
          <w:b/>
          <w:bCs/>
          <w:color w:val="FF0000"/>
          <w:sz w:val="24"/>
          <w:szCs w:val="24"/>
          <w:u w:val="single"/>
        </w:rPr>
        <w:t xml:space="preserve"> an</w:t>
      </w:r>
      <w:r w:rsidR="001C2435">
        <w:rPr>
          <w:rFonts w:ascii="Arial" w:hAnsi="Arial" w:cs="Arial"/>
          <w:b/>
          <w:bCs/>
          <w:color w:val="FF0000"/>
          <w:sz w:val="24"/>
          <w:szCs w:val="24"/>
          <w:u w:val="single"/>
        </w:rPr>
        <w:t>:</w:t>
      </w:r>
      <w:r w:rsidRPr="00341348">
        <w:rPr>
          <w:rFonts w:ascii="Arial" w:hAnsi="Arial" w:cs="Arial"/>
          <w:b/>
          <w:bCs/>
          <w:color w:val="FF0000"/>
          <w:sz w:val="24"/>
          <w:szCs w:val="24"/>
        </w:rPr>
        <w:t xml:space="preserve"> </w:t>
      </w:r>
      <w:r w:rsidR="00AC0EFE">
        <w:rPr>
          <w:rFonts w:ascii="Arial" w:hAnsi="Arial" w:cs="Arial"/>
          <w:b/>
          <w:bCs/>
          <w:color w:val="FF0000"/>
          <w:sz w:val="24"/>
          <w:szCs w:val="24"/>
        </w:rPr>
        <w:t xml:space="preserve">       </w:t>
      </w:r>
      <w:hyperlink r:id="rId4" w:history="1">
        <w:r w:rsidR="00AC0EFE" w:rsidRPr="00595071">
          <w:rPr>
            <w:rStyle w:val="Hyperlink"/>
            <w:rFonts w:ascii="Arial" w:hAnsi="Arial" w:cs="Arial"/>
            <w:b/>
            <w:bCs/>
            <w:sz w:val="24"/>
            <w:szCs w:val="24"/>
          </w:rPr>
          <w:t>geert.witthoeft@gmx.net</w:t>
        </w:r>
      </w:hyperlink>
      <w:r w:rsidRPr="00341348">
        <w:rPr>
          <w:rFonts w:ascii="Arial" w:hAnsi="Arial" w:cs="Arial"/>
          <w:color w:val="FF0000"/>
          <w:sz w:val="24"/>
          <w:szCs w:val="24"/>
        </w:rPr>
        <w:t xml:space="preserve">  </w:t>
      </w:r>
      <w:r w:rsidRPr="00341348">
        <w:rPr>
          <w:rFonts w:ascii="Arial" w:hAnsi="Arial" w:cs="Arial"/>
          <w:sz w:val="24"/>
          <w:szCs w:val="24"/>
        </w:rPr>
        <w:t>unter Angabe des Namens, des Vornamens, des Geburtsdatums, der DWZ, de</w:t>
      </w:r>
      <w:r w:rsidR="0038398C">
        <w:rPr>
          <w:rFonts w:ascii="Arial" w:hAnsi="Arial" w:cs="Arial"/>
          <w:sz w:val="24"/>
          <w:szCs w:val="24"/>
        </w:rPr>
        <w:t>s</w:t>
      </w:r>
      <w:r w:rsidRPr="00341348">
        <w:rPr>
          <w:rFonts w:ascii="Arial" w:hAnsi="Arial" w:cs="Arial"/>
          <w:sz w:val="24"/>
          <w:szCs w:val="24"/>
        </w:rPr>
        <w:t xml:space="preserve"> Verein</w:t>
      </w:r>
      <w:r w:rsidR="0038398C">
        <w:rPr>
          <w:rFonts w:ascii="Arial" w:hAnsi="Arial" w:cs="Arial"/>
          <w:sz w:val="24"/>
          <w:szCs w:val="24"/>
        </w:rPr>
        <w:t>s</w:t>
      </w:r>
      <w:r w:rsidRPr="00341348">
        <w:rPr>
          <w:rFonts w:ascii="Arial" w:hAnsi="Arial" w:cs="Arial"/>
          <w:sz w:val="24"/>
          <w:szCs w:val="24"/>
        </w:rPr>
        <w:t xml:space="preserve">. Maßgeblich zur Teilnahme am Turnier ist die Reihenfolge der Online-Anmeldungen! Kurzfristige Änderungen jeglicher Art behält sich der Ausrichter vor.  </w:t>
      </w:r>
    </w:p>
    <w:p w14:paraId="54A236EE" w14:textId="7DC4A833" w:rsidR="00341348" w:rsidRPr="00341348" w:rsidRDefault="00341348" w:rsidP="00341348">
      <w:pPr>
        <w:tabs>
          <w:tab w:val="left" w:pos="1134"/>
        </w:tabs>
        <w:spacing w:line="240" w:lineRule="auto"/>
        <w:ind w:left="1134" w:right="-851" w:hanging="1695"/>
        <w:rPr>
          <w:rFonts w:ascii="Arial" w:hAnsi="Arial" w:cs="Arial"/>
          <w:sz w:val="24"/>
          <w:szCs w:val="24"/>
        </w:rPr>
      </w:pPr>
      <w:r w:rsidRPr="00341348">
        <w:rPr>
          <w:rFonts w:ascii="Arial" w:hAnsi="Arial" w:cs="Arial"/>
          <w:b/>
          <w:bCs/>
          <w:sz w:val="24"/>
          <w:szCs w:val="24"/>
        </w:rPr>
        <w:tab/>
        <w:t xml:space="preserve">Die Anzahl der Teilnehmer/Teilnehmerinnen ist auf </w:t>
      </w:r>
      <w:r w:rsidR="005F389B">
        <w:rPr>
          <w:rFonts w:ascii="Arial" w:hAnsi="Arial" w:cs="Arial"/>
          <w:b/>
          <w:bCs/>
          <w:sz w:val="24"/>
          <w:szCs w:val="24"/>
        </w:rPr>
        <w:t>100</w:t>
      </w:r>
      <w:r w:rsidRPr="00341348">
        <w:rPr>
          <w:rFonts w:ascii="Arial" w:hAnsi="Arial" w:cs="Arial"/>
          <w:b/>
          <w:bCs/>
          <w:sz w:val="24"/>
          <w:szCs w:val="24"/>
        </w:rPr>
        <w:t xml:space="preserve"> begrenzt.   </w:t>
      </w:r>
    </w:p>
    <w:p w14:paraId="6E222F7C" w14:textId="77777777" w:rsidR="00341348" w:rsidRPr="00341348" w:rsidRDefault="00341348" w:rsidP="00341348">
      <w:pPr>
        <w:spacing w:line="240" w:lineRule="auto"/>
        <w:ind w:left="1134" w:hanging="1134"/>
        <w:rPr>
          <w:rFonts w:ascii="Arial" w:hAnsi="Arial" w:cs="Arial"/>
          <w:sz w:val="24"/>
          <w:szCs w:val="24"/>
        </w:rPr>
      </w:pPr>
      <w:r w:rsidRPr="00341348">
        <w:rPr>
          <w:rFonts w:ascii="Arial" w:hAnsi="Arial" w:cs="Arial"/>
          <w:b/>
          <w:bCs/>
          <w:sz w:val="16"/>
          <w:szCs w:val="16"/>
        </w:rPr>
        <w:t>Startgeld</w:t>
      </w:r>
      <w:r w:rsidRPr="00341348">
        <w:rPr>
          <w:rFonts w:ascii="Arial" w:hAnsi="Arial" w:cs="Arial"/>
          <w:sz w:val="16"/>
          <w:szCs w:val="16"/>
        </w:rPr>
        <w:t>:</w:t>
      </w:r>
      <w:r w:rsidRPr="00341348">
        <w:rPr>
          <w:rFonts w:ascii="Arial" w:hAnsi="Arial" w:cs="Arial"/>
          <w:sz w:val="24"/>
          <w:szCs w:val="24"/>
        </w:rPr>
        <w:tab/>
        <w:t>Erwachsene der SF Sasel 7€, externe Erwachsene 10€</w:t>
      </w:r>
      <w:r w:rsidRPr="00341348">
        <w:rPr>
          <w:rFonts w:ascii="Arial" w:hAnsi="Arial" w:cs="Arial"/>
          <w:sz w:val="24"/>
          <w:szCs w:val="24"/>
        </w:rPr>
        <w:br/>
        <w:t>Jugendliche/Kinder der SF Sasel 4€, externe Jugendliche/Kinder 7€</w:t>
      </w:r>
    </w:p>
    <w:p w14:paraId="30849EE2" w14:textId="77777777" w:rsidR="00341348" w:rsidRPr="00341348" w:rsidRDefault="00341348" w:rsidP="00341348">
      <w:pPr>
        <w:spacing w:line="240" w:lineRule="auto"/>
        <w:ind w:left="1134" w:right="-567" w:hanging="2544"/>
        <w:rPr>
          <w:rFonts w:ascii="Arial" w:hAnsi="Arial" w:cs="Arial"/>
          <w:sz w:val="24"/>
          <w:szCs w:val="24"/>
        </w:rPr>
      </w:pPr>
      <w:r w:rsidRPr="00341348">
        <w:rPr>
          <w:rFonts w:ascii="Arial" w:hAnsi="Arial" w:cs="Arial"/>
          <w:b/>
          <w:bCs/>
          <w:sz w:val="16"/>
          <w:szCs w:val="16"/>
        </w:rPr>
        <w:t xml:space="preserve">                                 Preise</w:t>
      </w:r>
      <w:r w:rsidRPr="00341348">
        <w:rPr>
          <w:rFonts w:ascii="Arial" w:hAnsi="Arial" w:cs="Arial"/>
          <w:sz w:val="16"/>
          <w:szCs w:val="16"/>
        </w:rPr>
        <w:t>:</w:t>
      </w:r>
      <w:r w:rsidRPr="00341348">
        <w:rPr>
          <w:rFonts w:ascii="Arial" w:hAnsi="Arial" w:cs="Arial"/>
          <w:sz w:val="24"/>
          <w:szCs w:val="24"/>
        </w:rPr>
        <w:tab/>
      </w:r>
      <w:r w:rsidRPr="00341348">
        <w:rPr>
          <w:rFonts w:ascii="Arial" w:hAnsi="Arial" w:cs="Arial"/>
          <w:b/>
          <w:bCs/>
          <w:sz w:val="24"/>
          <w:szCs w:val="24"/>
        </w:rPr>
        <w:t>Erwachsene</w:t>
      </w:r>
      <w:r w:rsidRPr="00341348">
        <w:rPr>
          <w:rFonts w:ascii="Arial" w:hAnsi="Arial" w:cs="Arial"/>
          <w:sz w:val="24"/>
          <w:szCs w:val="24"/>
        </w:rPr>
        <w:br/>
        <w:t>Je 1 Pokal für die Plätze 1-3, je 1 Sachpreis für die Plätze 1-6, je 1</w:t>
      </w:r>
      <w:r w:rsidRPr="00341348">
        <w:rPr>
          <w:sz w:val="24"/>
          <w:szCs w:val="24"/>
        </w:rPr>
        <w:br/>
      </w:r>
      <w:r w:rsidRPr="00341348">
        <w:rPr>
          <w:rFonts w:ascii="Arial" w:hAnsi="Arial" w:cs="Arial"/>
          <w:sz w:val="24"/>
          <w:szCs w:val="24"/>
        </w:rPr>
        <w:t xml:space="preserve">Sachpreis für den Sieger/die Siegerin der Wertungsgruppen DWZ &gt;1801, </w:t>
      </w:r>
      <w:r w:rsidRPr="00341348">
        <w:rPr>
          <w:rFonts w:ascii="Arial" w:hAnsi="Arial" w:cs="Arial"/>
          <w:sz w:val="24"/>
          <w:szCs w:val="24"/>
        </w:rPr>
        <w:br/>
        <w:t xml:space="preserve">1601-1800, 1401-1600, 1201-1400, &lt;1200 sowie die beste Dame  </w:t>
      </w:r>
    </w:p>
    <w:p w14:paraId="6AD0213C" w14:textId="77777777" w:rsidR="00341348" w:rsidRPr="00341348" w:rsidRDefault="00341348" w:rsidP="00341348">
      <w:pPr>
        <w:spacing w:line="240" w:lineRule="auto"/>
        <w:ind w:right="-851"/>
        <w:rPr>
          <w:rFonts w:ascii="Arial" w:hAnsi="Arial" w:cs="Arial"/>
          <w:b/>
          <w:bCs/>
          <w:sz w:val="24"/>
          <w:szCs w:val="24"/>
        </w:rPr>
      </w:pPr>
      <w:r w:rsidRPr="00341348">
        <w:rPr>
          <w:rFonts w:ascii="Arial" w:hAnsi="Arial" w:cs="Arial"/>
          <w:b/>
          <w:bCs/>
          <w:sz w:val="24"/>
          <w:szCs w:val="24"/>
        </w:rPr>
        <w:t xml:space="preserve">                 </w:t>
      </w:r>
      <w:r w:rsidRPr="00341348">
        <w:rPr>
          <w:rFonts w:ascii="Arial" w:hAnsi="Arial" w:cs="Arial"/>
          <w:b/>
          <w:bCs/>
          <w:color w:val="FF0000"/>
          <w:sz w:val="24"/>
          <w:szCs w:val="24"/>
        </w:rPr>
        <w:t>Keine Doppelpreise!</w:t>
      </w:r>
    </w:p>
    <w:p w14:paraId="4D97F288" w14:textId="11E70FD0" w:rsidR="00341348" w:rsidRPr="00341348" w:rsidRDefault="00341348" w:rsidP="00341348">
      <w:pPr>
        <w:tabs>
          <w:tab w:val="left" w:pos="1701"/>
        </w:tabs>
        <w:spacing w:line="240" w:lineRule="auto"/>
        <w:ind w:left="1134" w:hanging="1695"/>
        <w:rPr>
          <w:rFonts w:ascii="Arial" w:hAnsi="Arial" w:cs="Arial"/>
          <w:sz w:val="24"/>
          <w:szCs w:val="24"/>
        </w:rPr>
      </w:pPr>
      <w:r w:rsidRPr="00341348">
        <w:rPr>
          <w:rFonts w:ascii="Arial" w:hAnsi="Arial" w:cs="Arial"/>
          <w:b/>
          <w:bCs/>
          <w:sz w:val="24"/>
          <w:szCs w:val="24"/>
        </w:rPr>
        <w:tab/>
        <w:t>Jugendliche</w:t>
      </w:r>
      <w:r w:rsidRPr="00341348">
        <w:rPr>
          <w:rFonts w:ascii="Arial" w:hAnsi="Arial" w:cs="Arial"/>
          <w:sz w:val="24"/>
          <w:szCs w:val="24"/>
        </w:rPr>
        <w:br/>
        <w:t>1 Pokal für den Gesamtsieger/die Gesamtsiegerin. Je 1 Pokal für</w:t>
      </w:r>
      <w:r w:rsidRPr="00341348">
        <w:rPr>
          <w:sz w:val="24"/>
          <w:szCs w:val="24"/>
        </w:rPr>
        <w:br/>
      </w:r>
      <w:r w:rsidRPr="00341348">
        <w:rPr>
          <w:rFonts w:ascii="Arial" w:hAnsi="Arial" w:cs="Arial"/>
          <w:sz w:val="24"/>
          <w:szCs w:val="24"/>
        </w:rPr>
        <w:t xml:space="preserve">den Sieger/die Siegerin der Jahrgänge U18 (2004+2005), U16 (2006+2007), U14 (2008+2009), U12 (2010+2011), U10 (2012 und jünger), sowie das beste Mädchen. </w:t>
      </w:r>
    </w:p>
    <w:p w14:paraId="59402F6F" w14:textId="77777777" w:rsidR="00341348" w:rsidRPr="00341348" w:rsidRDefault="00341348" w:rsidP="00341348">
      <w:pPr>
        <w:tabs>
          <w:tab w:val="left" w:pos="1701"/>
        </w:tabs>
        <w:spacing w:line="240" w:lineRule="auto"/>
        <w:ind w:left="1134" w:right="-851" w:hanging="1695"/>
        <w:rPr>
          <w:rFonts w:ascii="Arial" w:hAnsi="Arial" w:cs="Arial"/>
          <w:b/>
          <w:bCs/>
          <w:color w:val="FF0000"/>
          <w:sz w:val="24"/>
          <w:szCs w:val="24"/>
        </w:rPr>
      </w:pPr>
      <w:r w:rsidRPr="00341348">
        <w:rPr>
          <w:rFonts w:ascii="Arial" w:hAnsi="Arial" w:cs="Arial"/>
          <w:b/>
          <w:bCs/>
          <w:color w:val="FF0000"/>
          <w:sz w:val="24"/>
          <w:szCs w:val="24"/>
        </w:rPr>
        <w:tab/>
        <w:t>Jede Jugendliche/jeder Jugendliche erhält einen Sachpreis.</w:t>
      </w:r>
      <w:r w:rsidRPr="00341348">
        <w:rPr>
          <w:rFonts w:ascii="Arial" w:hAnsi="Arial" w:cs="Arial"/>
          <w:b/>
          <w:bCs/>
          <w:color w:val="FF0000"/>
          <w:sz w:val="24"/>
          <w:szCs w:val="24"/>
        </w:rPr>
        <w:br/>
        <w:t xml:space="preserve">Keine Doppelpreise! </w:t>
      </w:r>
    </w:p>
    <w:p w14:paraId="0E68A1F9" w14:textId="77777777" w:rsidR="00341348" w:rsidRPr="00341348" w:rsidRDefault="00341348" w:rsidP="00341348">
      <w:pPr>
        <w:spacing w:line="240" w:lineRule="auto"/>
        <w:ind w:left="1134" w:right="-851" w:hanging="1134"/>
        <w:rPr>
          <w:rFonts w:ascii="Arial" w:hAnsi="Arial" w:cs="Arial"/>
          <w:sz w:val="24"/>
          <w:szCs w:val="24"/>
        </w:rPr>
      </w:pPr>
      <w:r w:rsidRPr="00341348">
        <w:rPr>
          <w:rFonts w:ascii="Arial" w:hAnsi="Arial" w:cs="Arial"/>
          <w:b/>
          <w:bCs/>
          <w:sz w:val="16"/>
          <w:szCs w:val="16"/>
        </w:rPr>
        <w:t>Verpflegung</w:t>
      </w:r>
      <w:r w:rsidRPr="00341348">
        <w:rPr>
          <w:i/>
          <w:iCs/>
          <w:sz w:val="16"/>
          <w:szCs w:val="16"/>
        </w:rPr>
        <w:t>:</w:t>
      </w:r>
      <w:r w:rsidRPr="00341348">
        <w:rPr>
          <w:i/>
          <w:iCs/>
          <w:sz w:val="24"/>
          <w:szCs w:val="24"/>
        </w:rPr>
        <w:tab/>
      </w:r>
      <w:r w:rsidRPr="00341348">
        <w:rPr>
          <w:rFonts w:ascii="Arial" w:hAnsi="Arial" w:cs="Arial"/>
          <w:sz w:val="24"/>
          <w:szCs w:val="24"/>
        </w:rPr>
        <w:t>Getränke und kleine Snacks werden kostengünstig vor Ort angeboten.</w:t>
      </w:r>
    </w:p>
    <w:p w14:paraId="5F1A8F78" w14:textId="42C5D345" w:rsidR="00341348" w:rsidRPr="00341348" w:rsidRDefault="00341348" w:rsidP="00341348">
      <w:pPr>
        <w:spacing w:line="240" w:lineRule="auto"/>
        <w:ind w:left="1134" w:hanging="1134"/>
        <w:rPr>
          <w:rFonts w:ascii="Arial" w:hAnsi="Arial" w:cs="Arial"/>
          <w:sz w:val="18"/>
          <w:szCs w:val="18"/>
        </w:rPr>
      </w:pPr>
      <w:r w:rsidRPr="00341348">
        <w:rPr>
          <w:rFonts w:ascii="Arial" w:hAnsi="Arial" w:cs="Arial"/>
          <w:b/>
          <w:bCs/>
          <w:sz w:val="16"/>
          <w:szCs w:val="16"/>
        </w:rPr>
        <w:t>Multimedia</w:t>
      </w:r>
      <w:r w:rsidRPr="00341348">
        <w:rPr>
          <w:rFonts w:ascii="Arial" w:hAnsi="Arial" w:cs="Arial"/>
          <w:sz w:val="18"/>
          <w:szCs w:val="18"/>
        </w:rPr>
        <w:t>:</w:t>
      </w:r>
      <w:r w:rsidRPr="00341348">
        <w:rPr>
          <w:rFonts w:ascii="Arial" w:hAnsi="Arial" w:cs="Arial"/>
          <w:sz w:val="18"/>
          <w:szCs w:val="18"/>
        </w:rPr>
        <w:tab/>
        <w:t>Mit der Teilnahme am Turnier erklären sich die Teilnehmer</w:t>
      </w:r>
      <w:r w:rsidR="00B81301">
        <w:rPr>
          <w:rFonts w:ascii="Arial" w:hAnsi="Arial" w:cs="Arial"/>
          <w:sz w:val="18"/>
          <w:szCs w:val="18"/>
        </w:rPr>
        <w:t>*i</w:t>
      </w:r>
      <w:r w:rsidRPr="00341348">
        <w:rPr>
          <w:rFonts w:ascii="Arial" w:hAnsi="Arial" w:cs="Arial"/>
          <w:sz w:val="18"/>
          <w:szCs w:val="18"/>
        </w:rPr>
        <w:t>nnen und Betreuer</w:t>
      </w:r>
      <w:r w:rsidR="00B81301">
        <w:rPr>
          <w:rFonts w:ascii="Arial" w:hAnsi="Arial" w:cs="Arial"/>
          <w:sz w:val="18"/>
          <w:szCs w:val="18"/>
        </w:rPr>
        <w:t>*i</w:t>
      </w:r>
      <w:r w:rsidRPr="00341348">
        <w:rPr>
          <w:rFonts w:ascii="Arial" w:hAnsi="Arial" w:cs="Arial"/>
          <w:sz w:val="18"/>
          <w:szCs w:val="18"/>
        </w:rPr>
        <w:t>nnen mit folgendem einverstanden: Veröffentlichungen im Internet mit Texten, Bildern, Filmen sowie von Berichten in den Printmedien, die im Zusammenhang mit dem Turnier stehen. Sie verzichten auf das Recht am eigenen Bild.</w:t>
      </w:r>
    </w:p>
    <w:p w14:paraId="18FEC969" w14:textId="2AE9E2E7" w:rsidR="00341348" w:rsidRPr="00341348" w:rsidRDefault="00341348" w:rsidP="00341348">
      <w:pPr>
        <w:tabs>
          <w:tab w:val="left" w:pos="1134"/>
        </w:tabs>
        <w:spacing w:line="240" w:lineRule="auto"/>
        <w:ind w:left="1134" w:hanging="1134"/>
        <w:rPr>
          <w:rFonts w:ascii="Arial" w:hAnsi="Arial" w:cs="Arial"/>
          <w:sz w:val="18"/>
          <w:szCs w:val="18"/>
        </w:rPr>
      </w:pPr>
      <w:r w:rsidRPr="00341348">
        <w:rPr>
          <w:rFonts w:ascii="Arial" w:hAnsi="Arial" w:cs="Arial"/>
          <w:b/>
          <w:bCs/>
          <w:sz w:val="16"/>
          <w:szCs w:val="16"/>
        </w:rPr>
        <w:t>Sonstiges</w:t>
      </w:r>
      <w:r w:rsidRPr="00341348">
        <w:rPr>
          <w:sz w:val="18"/>
          <w:szCs w:val="18"/>
        </w:rPr>
        <w:t>:</w:t>
      </w:r>
      <w:r w:rsidRPr="00341348">
        <w:rPr>
          <w:sz w:val="18"/>
          <w:szCs w:val="18"/>
        </w:rPr>
        <w:tab/>
      </w:r>
      <w:r w:rsidRPr="00341348">
        <w:rPr>
          <w:rFonts w:ascii="Arial" w:hAnsi="Arial" w:cs="Arial"/>
          <w:sz w:val="18"/>
          <w:szCs w:val="18"/>
        </w:rPr>
        <w:t xml:space="preserve">Die Teilnahme und der Besuch des Turniers erfolgen auf eigenes Risiko. Die SF Sasel übernehmen keinerlei Haftung. Bei Turnierabbruch durch Computerausfall oder höhere Gewalt wird lediglich das Startgeld zurückerstattet. Die Metro-Bus Haltestelle der Linie 24 </w:t>
      </w:r>
      <w:r w:rsidR="00B81301">
        <w:rPr>
          <w:rFonts w:ascii="Arial" w:hAnsi="Arial" w:cs="Arial"/>
          <w:sz w:val="18"/>
          <w:szCs w:val="18"/>
        </w:rPr>
        <w:t>ist</w:t>
      </w:r>
      <w:r w:rsidRPr="00341348">
        <w:rPr>
          <w:rFonts w:ascii="Arial" w:hAnsi="Arial" w:cs="Arial"/>
          <w:sz w:val="18"/>
          <w:szCs w:val="18"/>
        </w:rPr>
        <w:t xml:space="preserve"> in unmittelbarer Nähe zum Spielort </w:t>
      </w:r>
      <w:r w:rsidR="00B81301">
        <w:rPr>
          <w:rFonts w:ascii="Arial" w:hAnsi="Arial" w:cs="Arial"/>
          <w:sz w:val="18"/>
          <w:szCs w:val="18"/>
        </w:rPr>
        <w:t xml:space="preserve">- </w:t>
      </w:r>
      <w:r w:rsidRPr="00341348">
        <w:rPr>
          <w:rFonts w:ascii="Arial" w:hAnsi="Arial" w:cs="Arial"/>
          <w:sz w:val="18"/>
          <w:szCs w:val="18"/>
        </w:rPr>
        <w:t>an der Haltestelle Saseler Markt. Fußweg 3 Minuten.</w:t>
      </w:r>
    </w:p>
    <w:p w14:paraId="01817A52" w14:textId="77777777" w:rsidR="00341348" w:rsidRPr="00341348" w:rsidRDefault="00341348" w:rsidP="00341348">
      <w:pPr>
        <w:spacing w:after="0" w:line="240" w:lineRule="auto"/>
        <w:ind w:right="-851"/>
        <w:rPr>
          <w:sz w:val="20"/>
          <w:szCs w:val="20"/>
        </w:rPr>
      </w:pPr>
      <w:r w:rsidRPr="00341348">
        <w:rPr>
          <w:sz w:val="24"/>
          <w:szCs w:val="24"/>
        </w:rPr>
        <w:t>Mit schachsportlichem Gruß</w:t>
      </w:r>
      <w:r w:rsidRPr="00341348">
        <w:rPr>
          <w:sz w:val="24"/>
          <w:szCs w:val="24"/>
        </w:rPr>
        <w:br/>
        <w:t xml:space="preserve">Geert Witthöft </w:t>
      </w:r>
      <w:r w:rsidRPr="00341348">
        <w:rPr>
          <w:sz w:val="24"/>
          <w:szCs w:val="24"/>
        </w:rPr>
        <w:br/>
        <w:t>Handy: 0176-4854 6003 (</w:t>
      </w:r>
      <w:r w:rsidRPr="00B81301">
        <w:rPr>
          <w:b/>
          <w:bCs/>
          <w:sz w:val="24"/>
          <w:szCs w:val="24"/>
        </w:rPr>
        <w:t>nur für Absagen</w:t>
      </w:r>
      <w:r w:rsidRPr="00341348">
        <w:rPr>
          <w:sz w:val="24"/>
          <w:szCs w:val="24"/>
        </w:rPr>
        <w:t>)</w:t>
      </w:r>
      <w:r w:rsidRPr="00341348">
        <w:rPr>
          <w:sz w:val="24"/>
          <w:szCs w:val="24"/>
        </w:rPr>
        <w:br/>
      </w:r>
    </w:p>
    <w:p w14:paraId="272EDDD8" w14:textId="77777777" w:rsidR="00341348" w:rsidRPr="006F17D0" w:rsidRDefault="00341348" w:rsidP="00341348">
      <w:pPr>
        <w:rPr>
          <w:sz w:val="24"/>
          <w:szCs w:val="24"/>
        </w:rPr>
      </w:pPr>
    </w:p>
    <w:sectPr w:rsidR="00341348" w:rsidRPr="006F17D0" w:rsidSect="00F424C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D0"/>
    <w:rsid w:val="001C2435"/>
    <w:rsid w:val="00341348"/>
    <w:rsid w:val="0038398C"/>
    <w:rsid w:val="004372EC"/>
    <w:rsid w:val="005E3BDE"/>
    <w:rsid w:val="005F389B"/>
    <w:rsid w:val="006F17D0"/>
    <w:rsid w:val="00AC0EFE"/>
    <w:rsid w:val="00B81301"/>
    <w:rsid w:val="00D416DD"/>
    <w:rsid w:val="00F424CD"/>
    <w:rsid w:val="00F5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AD84"/>
  <w15:chartTrackingRefBased/>
  <w15:docId w15:val="{5FB9E700-5121-4810-86EE-148B8B9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0EFE"/>
    <w:rPr>
      <w:color w:val="0563C1" w:themeColor="hyperlink"/>
      <w:u w:val="single"/>
    </w:rPr>
  </w:style>
  <w:style w:type="character" w:styleId="NichtaufgelsteErwhnung">
    <w:name w:val="Unresolved Mention"/>
    <w:basedOn w:val="Absatz-Standardschriftart"/>
    <w:uiPriority w:val="99"/>
    <w:semiHidden/>
    <w:unhideWhenUsed/>
    <w:rsid w:val="00AC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ert.witthoeft@gmx.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2130</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Witthöft</dc:creator>
  <cp:keywords/>
  <dc:description/>
  <cp:lastModifiedBy>Geert Witthöft</cp:lastModifiedBy>
  <cp:revision>15</cp:revision>
  <dcterms:created xsi:type="dcterms:W3CDTF">2023-04-02T09:52:00Z</dcterms:created>
  <dcterms:modified xsi:type="dcterms:W3CDTF">2023-04-24T08:13:00Z</dcterms:modified>
</cp:coreProperties>
</file>